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F1150E">
        <w:tc>
          <w:tcPr>
            <w:tcW w:w="3960" w:type="dxa"/>
            <w:shd w:val="clear" w:color="auto" w:fill="D9D9D9"/>
          </w:tcPr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F1150E">
        <w:tc>
          <w:tcPr>
            <w:tcW w:w="3960" w:type="dxa"/>
          </w:tcPr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C93D5C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Samo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A507A1">
        <w:rPr>
          <w:rFonts w:ascii="Arial Narrow" w:hAnsi="Arial Narrow"/>
          <w:b/>
          <w:sz w:val="22"/>
          <w:szCs w:val="22"/>
        </w:rPr>
        <w:t>Wrota Wielkopolski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879"/>
        <w:gridCol w:w="74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negatywnej oceny 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warunków wstępnych, w tym </w:t>
            </w:r>
            <w:r w:rsidRPr="009A5C6F">
              <w:rPr>
                <w:rFonts w:ascii="Arial Narrow" w:hAnsi="Arial Narrow"/>
                <w:sz w:val="22"/>
                <w:szCs w:val="22"/>
              </w:rPr>
              <w:t>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i zgodności z programem</w:t>
            </w: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nieuzyskania przez operację minimalnej liczby punktów</w:t>
            </w:r>
          </w:p>
          <w:p w:rsidR="00B449B4" w:rsidRPr="009A5C6F" w:rsidRDefault="003D6B29" w:rsidP="0034616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>w limicie środków wskazanym w ogłoszeniu o naborze wniosków o udzielenie wsparcia</w:t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2C0AC0" w:rsidRPr="009A5C6F" w:rsidRDefault="009B53F5" w:rsidP="00A507A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>
              <w:rPr>
                <w:rFonts w:ascii="Arial Narrow" w:hAnsi="Arial Narrow"/>
                <w:b/>
                <w:sz w:val="22"/>
                <w:szCs w:val="22"/>
              </w:rPr>
              <w:t>oceny warunków wstępnych, w tym zgodności operacji z LSR i zgodności z programem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9A5C6F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>nieuzyskania przez operację minimalnej liczby punktów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C63416">
        <w:tc>
          <w:tcPr>
            <w:tcW w:w="9212" w:type="dxa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A507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wyniku wyboru, który powoduje, że operacja nie mieści się w limicie środków wskazanym w ogłoszeniu o naborze wniosków o udzielenie wsparcia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C63416">
        <w:tc>
          <w:tcPr>
            <w:tcW w:w="9212" w:type="dxa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57" w:rsidRDefault="00B33157">
      <w:r>
        <w:separator/>
      </w:r>
    </w:p>
  </w:endnote>
  <w:endnote w:type="continuationSeparator" w:id="0">
    <w:p w:rsidR="00B33157" w:rsidRDefault="00B3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57" w:rsidRDefault="00B33157">
      <w:r>
        <w:separator/>
      </w:r>
    </w:p>
  </w:footnote>
  <w:footnote w:type="continuationSeparator" w:id="0">
    <w:p w:rsidR="00B33157" w:rsidRDefault="00B33157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warunków wstępnych, w tym zgodności operacji z LSR i zgodności z programem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63" w:rsidRDefault="00346163" w:rsidP="0034616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inline distT="0" distB="0" distL="0" distR="0" wp14:anchorId="5BAB7916" wp14:editId="5C511523">
          <wp:extent cx="1068705" cy="712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</w:t>
    </w:r>
    <w:r w:rsidR="00707D91">
      <w:rPr>
        <w:noProof/>
        <w:color w:val="4F81BD"/>
      </w:rPr>
      <w:t xml:space="preserve">         </w:t>
    </w:r>
    <w:r>
      <w:rPr>
        <w:noProof/>
        <w:color w:val="4F81BD"/>
      </w:rPr>
      <w:t xml:space="preserve">  </w:t>
    </w:r>
    <w:r>
      <w:t xml:space="preserve">   </w:t>
    </w:r>
    <w:r w:rsidR="00707D91" w:rsidRPr="00FC7574">
      <w:rPr>
        <w:noProof/>
      </w:rPr>
      <w:drawing>
        <wp:inline distT="0" distB="0" distL="0" distR="0">
          <wp:extent cx="853440" cy="640080"/>
          <wp:effectExtent l="0" t="0" r="381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D91">
      <w:t xml:space="preserve">             </w:t>
    </w:r>
    <w:r>
      <w:t xml:space="preserve">      </w:t>
    </w:r>
    <w:r>
      <w:rPr>
        <w:rFonts w:ascii="Verdana" w:hAnsi="Verdana"/>
        <w:noProof/>
        <w:color w:val="444444"/>
        <w:sz w:val="15"/>
        <w:szCs w:val="15"/>
      </w:rPr>
      <w:t xml:space="preserve">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1FA05A5A" wp14:editId="65B6F98C">
          <wp:extent cx="629285" cy="617220"/>
          <wp:effectExtent l="19050" t="0" r="0" b="0"/>
          <wp:docPr id="4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</w:t>
    </w:r>
    <w:r w:rsidR="00707D91">
      <w:rPr>
        <w:rFonts w:ascii="Verdana" w:hAnsi="Verdana"/>
        <w:noProof/>
        <w:color w:val="444444"/>
        <w:sz w:val="15"/>
        <w:szCs w:val="15"/>
      </w:rPr>
      <w:t xml:space="preserve">  </w:t>
    </w:r>
    <w:r>
      <w:rPr>
        <w:rFonts w:ascii="Verdana" w:hAnsi="Verdana"/>
        <w:noProof/>
        <w:color w:val="444444"/>
        <w:sz w:val="15"/>
        <w:szCs w:val="15"/>
      </w:rPr>
      <w:t xml:space="preserve">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37905B4F" wp14:editId="380BAB4F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F3C18"/>
    <w:rsid w:val="002A0323"/>
    <w:rsid w:val="002C0AC0"/>
    <w:rsid w:val="0032574D"/>
    <w:rsid w:val="00346163"/>
    <w:rsid w:val="003D6B29"/>
    <w:rsid w:val="00457E4D"/>
    <w:rsid w:val="00551CE6"/>
    <w:rsid w:val="00625082"/>
    <w:rsid w:val="00707D91"/>
    <w:rsid w:val="00730571"/>
    <w:rsid w:val="007E77EA"/>
    <w:rsid w:val="00810EA2"/>
    <w:rsid w:val="00850464"/>
    <w:rsid w:val="00915C3F"/>
    <w:rsid w:val="009A5C6F"/>
    <w:rsid w:val="009B53F5"/>
    <w:rsid w:val="00A507A1"/>
    <w:rsid w:val="00AC5E36"/>
    <w:rsid w:val="00B146DE"/>
    <w:rsid w:val="00B33157"/>
    <w:rsid w:val="00B449B4"/>
    <w:rsid w:val="00BD232D"/>
    <w:rsid w:val="00C35FA3"/>
    <w:rsid w:val="00C63416"/>
    <w:rsid w:val="00C93D5C"/>
    <w:rsid w:val="00CD5284"/>
    <w:rsid w:val="00D63965"/>
    <w:rsid w:val="00DD638D"/>
    <w:rsid w:val="00E47411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F8A91-FAD8-4CEF-B248-649AC05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Grz Grz</cp:lastModifiedBy>
  <cp:revision>5</cp:revision>
  <cp:lastPrinted>2015-12-30T08:41:00Z</cp:lastPrinted>
  <dcterms:created xsi:type="dcterms:W3CDTF">2016-10-27T07:08:00Z</dcterms:created>
  <dcterms:modified xsi:type="dcterms:W3CDTF">2016-11-24T15:18:00Z</dcterms:modified>
</cp:coreProperties>
</file>